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0A2" w:rsidRDefault="00F3365D" w:rsidP="00F3365D">
      <w:pPr>
        <w:jc w:val="center"/>
        <w:rPr>
          <w:b/>
        </w:rPr>
      </w:pPr>
      <w:r w:rsidRPr="00F3365D">
        <w:rPr>
          <w:b/>
        </w:rPr>
        <w:t xml:space="preserve">Informacija </w:t>
      </w:r>
      <w:r w:rsidR="001F12DB">
        <w:rPr>
          <w:b/>
        </w:rPr>
        <w:t>K</w:t>
      </w:r>
      <w:r w:rsidR="001A1BB1">
        <w:rPr>
          <w:b/>
        </w:rPr>
        <w:t xml:space="preserve">aimo reikalų </w:t>
      </w:r>
      <w:r w:rsidRPr="00F3365D">
        <w:rPr>
          <w:b/>
        </w:rPr>
        <w:t>komitetui</w:t>
      </w:r>
    </w:p>
    <w:p w:rsidR="006F042C" w:rsidRDefault="001A1BB1" w:rsidP="00F3365D">
      <w:pPr>
        <w:jc w:val="center"/>
        <w:rPr>
          <w:b/>
        </w:rPr>
      </w:pPr>
      <w:r>
        <w:rPr>
          <w:b/>
        </w:rPr>
        <w:t>a</w:t>
      </w:r>
      <w:r w:rsidR="00F3365D">
        <w:rPr>
          <w:b/>
        </w:rPr>
        <w:t>pie</w:t>
      </w:r>
      <w:r>
        <w:rPr>
          <w:b/>
        </w:rPr>
        <w:t xml:space="preserve"> seniūnijos veiklą, planuojamus darbus ir problemas</w:t>
      </w:r>
      <w:r w:rsidR="00F3365D">
        <w:rPr>
          <w:b/>
        </w:rPr>
        <w:t xml:space="preserve"> </w:t>
      </w:r>
    </w:p>
    <w:p w:rsidR="00F3365D" w:rsidRDefault="00AA03DF" w:rsidP="00F3365D">
      <w:pPr>
        <w:jc w:val="center"/>
        <w:rPr>
          <w:b/>
        </w:rPr>
      </w:pPr>
      <w:r w:rsidRPr="001A1BB1">
        <w:rPr>
          <w:b/>
        </w:rPr>
        <w:t>ALSĖDŽIŲ</w:t>
      </w:r>
      <w:r w:rsidR="001A1BB1">
        <w:rPr>
          <w:b/>
        </w:rPr>
        <w:t xml:space="preserve"> s</w:t>
      </w:r>
      <w:r w:rsidR="00F3365D">
        <w:rPr>
          <w:b/>
        </w:rPr>
        <w:t>eniūnij</w:t>
      </w:r>
      <w:r w:rsidR="001A1BB1">
        <w:rPr>
          <w:b/>
        </w:rPr>
        <w:t>a</w:t>
      </w:r>
    </w:p>
    <w:p w:rsidR="001A1BB1" w:rsidRDefault="001A1BB1" w:rsidP="00F3365D">
      <w:pPr>
        <w:jc w:val="center"/>
        <w:rPr>
          <w:b/>
        </w:rPr>
      </w:pPr>
    </w:p>
    <w:p w:rsidR="001A1BB1" w:rsidRPr="001A1BB1" w:rsidRDefault="001A1BB1" w:rsidP="00F3365D">
      <w:pPr>
        <w:jc w:val="center"/>
      </w:pPr>
      <w:r w:rsidRPr="001A1BB1">
        <w:t>202</w:t>
      </w:r>
      <w:r w:rsidR="00B16079">
        <w:t>3</w:t>
      </w:r>
      <w:r w:rsidRPr="001A1BB1">
        <w:t xml:space="preserve"> m. balandžio </w:t>
      </w:r>
      <w:r w:rsidR="00B16079">
        <w:t>28</w:t>
      </w:r>
      <w:r w:rsidRPr="001A1BB1">
        <w:t xml:space="preserve"> d.</w:t>
      </w:r>
    </w:p>
    <w:p w:rsidR="00F3365D" w:rsidRDefault="001A1BB1" w:rsidP="00F3365D">
      <w:pPr>
        <w:jc w:val="center"/>
      </w:pPr>
      <w:r w:rsidRPr="001A1BB1">
        <w:t>Alsėdžiai</w:t>
      </w:r>
    </w:p>
    <w:p w:rsidR="00216B8B" w:rsidRDefault="00216B8B" w:rsidP="00F3365D">
      <w:pPr>
        <w:jc w:val="center"/>
      </w:pPr>
    </w:p>
    <w:p w:rsidR="00216B8B" w:rsidRDefault="00216B8B" w:rsidP="00F3365D">
      <w:pPr>
        <w:jc w:val="center"/>
      </w:pPr>
    </w:p>
    <w:p w:rsidR="00216B8B" w:rsidRPr="00216B8B" w:rsidRDefault="00C6521E" w:rsidP="00C6521E">
      <w:pPr>
        <w:ind w:left="360"/>
        <w:jc w:val="center"/>
        <w:rPr>
          <w:b/>
          <w:u w:val="single"/>
        </w:rPr>
      </w:pPr>
      <w:r>
        <w:rPr>
          <w:b/>
          <w:u w:val="single"/>
        </w:rPr>
        <w:t xml:space="preserve"> </w:t>
      </w:r>
      <w:r w:rsidR="001F12DB">
        <w:rPr>
          <w:b/>
          <w:u w:val="single"/>
        </w:rPr>
        <w:t xml:space="preserve">PAGRINDINĖ POBLEMA: </w:t>
      </w:r>
      <w:r w:rsidR="00216B8B" w:rsidRPr="00216B8B">
        <w:rPr>
          <w:b/>
          <w:u w:val="single"/>
        </w:rPr>
        <w:t>Vietinės reikšmės kelių būklė</w:t>
      </w:r>
    </w:p>
    <w:p w:rsidR="00216B8B" w:rsidRDefault="00216B8B" w:rsidP="00F3365D">
      <w:pPr>
        <w:jc w:val="center"/>
      </w:pPr>
    </w:p>
    <w:p w:rsidR="00216B8B" w:rsidRDefault="00216B8B" w:rsidP="00216B8B">
      <w:pPr>
        <w:jc w:val="both"/>
      </w:pPr>
      <w:r>
        <w:t xml:space="preserve">                   </w:t>
      </w:r>
      <w:r w:rsidRPr="00233841">
        <w:t xml:space="preserve">Bendras </w:t>
      </w:r>
      <w:r>
        <w:t>k</w:t>
      </w:r>
      <w:r w:rsidRPr="00F13CE3">
        <w:t>elių ir gatvių ilgis</w:t>
      </w:r>
      <w:r>
        <w:t xml:space="preserve"> – 82,33</w:t>
      </w:r>
      <w:r w:rsidRPr="00F13CE3">
        <w:t xml:space="preserve"> </w:t>
      </w:r>
      <w:r>
        <w:t xml:space="preserve">km (po inventorizavimo). </w:t>
      </w:r>
    </w:p>
    <w:p w:rsidR="00216B8B" w:rsidRDefault="00216B8B" w:rsidP="00216B8B">
      <w:pPr>
        <w:jc w:val="both"/>
      </w:pPr>
      <w:r>
        <w:t xml:space="preserve">                  </w:t>
      </w:r>
      <w:r>
        <w:t xml:space="preserve">2021 metais skirta lėšų – 17 190,00 </w:t>
      </w:r>
      <w:proofErr w:type="spellStart"/>
      <w:r>
        <w:t>Eur</w:t>
      </w:r>
      <w:proofErr w:type="spellEnd"/>
      <w:r>
        <w:t xml:space="preserve">. </w:t>
      </w:r>
    </w:p>
    <w:p w:rsidR="00216B8B" w:rsidRDefault="00216B8B" w:rsidP="00216B8B">
      <w:pPr>
        <w:jc w:val="both"/>
      </w:pPr>
      <w:r>
        <w:t xml:space="preserve">                  </w:t>
      </w:r>
      <w:r>
        <w:t xml:space="preserve">2022 metais skirta lėšų – 25 630,00 </w:t>
      </w:r>
      <w:proofErr w:type="spellStart"/>
      <w:r>
        <w:t>Eur</w:t>
      </w:r>
      <w:proofErr w:type="spellEnd"/>
      <w:r>
        <w:t>.</w:t>
      </w:r>
    </w:p>
    <w:p w:rsidR="00216B8B" w:rsidRDefault="00216B8B" w:rsidP="00216B8B">
      <w:pPr>
        <w:rPr>
          <w:color w:val="000000"/>
          <w:lang w:eastAsia="lt-LT"/>
        </w:rPr>
      </w:pPr>
      <w:r>
        <w:t xml:space="preserve">                  </w:t>
      </w:r>
      <w:r>
        <w:t xml:space="preserve">2023 metams skirta lėšų - </w:t>
      </w:r>
      <w:r w:rsidRPr="00B16079">
        <w:rPr>
          <w:color w:val="000000"/>
          <w:lang w:eastAsia="lt-LT"/>
        </w:rPr>
        <w:t>25</w:t>
      </w:r>
      <w:r>
        <w:rPr>
          <w:color w:val="000000"/>
          <w:lang w:eastAsia="lt-LT"/>
        </w:rPr>
        <w:t> </w:t>
      </w:r>
      <w:r w:rsidRPr="00B16079">
        <w:rPr>
          <w:color w:val="000000"/>
          <w:lang w:eastAsia="lt-LT"/>
        </w:rPr>
        <w:t>800</w:t>
      </w:r>
      <w:r>
        <w:rPr>
          <w:color w:val="000000"/>
          <w:lang w:eastAsia="lt-LT"/>
        </w:rPr>
        <w:t xml:space="preserve"> </w:t>
      </w:r>
      <w:proofErr w:type="spellStart"/>
      <w:r>
        <w:rPr>
          <w:color w:val="000000"/>
          <w:lang w:eastAsia="lt-LT"/>
        </w:rPr>
        <w:t>Eur</w:t>
      </w:r>
      <w:proofErr w:type="spellEnd"/>
      <w:r>
        <w:rPr>
          <w:color w:val="000000"/>
          <w:lang w:eastAsia="lt-LT"/>
        </w:rPr>
        <w:t>.</w:t>
      </w:r>
    </w:p>
    <w:p w:rsidR="001F12DB" w:rsidRPr="001F12DB" w:rsidRDefault="001F12DB" w:rsidP="001F12DB">
      <w:pPr>
        <w:jc w:val="both"/>
      </w:pPr>
      <w:r>
        <w:rPr>
          <w:bCs/>
          <w:color w:val="000000"/>
          <w:sz w:val="28"/>
          <w:szCs w:val="28"/>
          <w:lang w:eastAsia="lt-LT"/>
        </w:rPr>
        <w:t xml:space="preserve">        </w:t>
      </w:r>
      <w:r>
        <w:rPr>
          <w:bCs/>
          <w:color w:val="000000"/>
          <w:sz w:val="28"/>
          <w:szCs w:val="28"/>
          <w:lang w:eastAsia="lt-LT"/>
        </w:rPr>
        <w:t xml:space="preserve">      </w:t>
      </w:r>
      <w:r w:rsidRPr="001F12DB">
        <w:rPr>
          <w:bCs/>
          <w:color w:val="000000"/>
          <w:lang w:eastAsia="lt-LT"/>
        </w:rPr>
        <w:t xml:space="preserve">2023 metais Alsėdžių seniūnijos vietinės reikšmės kelių </w:t>
      </w:r>
      <w:r w:rsidRPr="001F12DB">
        <w:t xml:space="preserve">ir gatvių priežiūrai iš KPP programos skirta  </w:t>
      </w:r>
      <w:r w:rsidRPr="001F12DB">
        <w:rPr>
          <w:color w:val="000000"/>
          <w:lang w:eastAsia="lt-LT"/>
        </w:rPr>
        <w:t xml:space="preserve">25800,00 </w:t>
      </w:r>
      <w:proofErr w:type="spellStart"/>
      <w:r w:rsidRPr="001F12DB">
        <w:rPr>
          <w:color w:val="000000"/>
          <w:lang w:eastAsia="lt-LT"/>
        </w:rPr>
        <w:t>Eur</w:t>
      </w:r>
      <w:proofErr w:type="spellEnd"/>
      <w:r w:rsidRPr="001F12DB">
        <w:rPr>
          <w:color w:val="000000"/>
          <w:lang w:eastAsia="lt-LT"/>
        </w:rPr>
        <w:t>.</w:t>
      </w:r>
      <w:r>
        <w:rPr>
          <w:color w:val="000000"/>
          <w:lang w:eastAsia="lt-LT"/>
        </w:rPr>
        <w:t xml:space="preserve"> </w:t>
      </w:r>
      <w:r w:rsidRPr="001F12DB">
        <w:t xml:space="preserve">Kovo 29 d. įvykusiame Alsėdžių seniūnijos </w:t>
      </w:r>
      <w:proofErr w:type="spellStart"/>
      <w:r w:rsidRPr="001F12DB">
        <w:t>seniūnaičių</w:t>
      </w:r>
      <w:proofErr w:type="spellEnd"/>
      <w:r w:rsidRPr="001F12DB">
        <w:t xml:space="preserve"> ir bendruomenės tarybos narių bendrame posėdyje buvo nutarta skirtus pinigus panaudoti sekančiai:</w:t>
      </w:r>
    </w:p>
    <w:p w:rsidR="001F12DB" w:rsidRPr="001F12DB" w:rsidRDefault="001F12DB" w:rsidP="001F12DB">
      <w:pPr>
        <w:pStyle w:val="Sraopastraipa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Kelių ir gatvių su žvyro danga </w:t>
      </w:r>
      <w:proofErr w:type="spellStart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greideriavimui</w:t>
      </w:r>
      <w:proofErr w:type="spellEnd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 – 6100,00 </w:t>
      </w:r>
      <w:proofErr w:type="spellStart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Eur</w:t>
      </w:r>
      <w:proofErr w:type="spellEnd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.;</w:t>
      </w:r>
      <w:r w:rsidRPr="001F12DB">
        <w:rPr>
          <w:rFonts w:ascii="Times New Roman" w:hAnsi="Times New Roman"/>
          <w:b/>
          <w:bCs/>
          <w:color w:val="000000"/>
          <w:sz w:val="24"/>
          <w:szCs w:val="24"/>
          <w:lang w:eastAsia="lt-LT"/>
        </w:rPr>
        <w:t xml:space="preserve"> </w:t>
      </w:r>
    </w:p>
    <w:p w:rsidR="001F12DB" w:rsidRPr="001F12DB" w:rsidRDefault="001F12DB" w:rsidP="001F12DB">
      <w:pPr>
        <w:pStyle w:val="Sraopastraipa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Kelių ir gatvių su asfaltbetonio danga priežiūrai – 1700,00 </w:t>
      </w:r>
      <w:proofErr w:type="spellStart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Eur</w:t>
      </w:r>
      <w:proofErr w:type="spellEnd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. (Žaliosios gatvės asfalto dangos defektams pašalinti); </w:t>
      </w:r>
    </w:p>
    <w:p w:rsidR="001F12DB" w:rsidRPr="001F12DB" w:rsidRDefault="001F12DB" w:rsidP="00C65679">
      <w:pPr>
        <w:pStyle w:val="Sraopastraipa"/>
        <w:numPr>
          <w:ilvl w:val="0"/>
          <w:numId w:val="3"/>
        </w:numPr>
        <w:spacing w:after="0"/>
        <w:jc w:val="both"/>
        <w:rPr>
          <w:color w:val="000000"/>
          <w:lang w:eastAsia="lt-LT"/>
        </w:rPr>
      </w:pPr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Kelių ir gatvių su žvyro danga priežiūrai ir remontui– 18000,00 </w:t>
      </w:r>
      <w:proofErr w:type="spellStart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Eur</w:t>
      </w:r>
      <w:proofErr w:type="spellEnd"/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>.</w:t>
      </w:r>
      <w:r w:rsidRPr="001F12DB">
        <w:rPr>
          <w:rFonts w:ascii="Times New Roman" w:hAnsi="Times New Roman"/>
          <w:bCs/>
          <w:color w:val="000000"/>
          <w:sz w:val="24"/>
          <w:szCs w:val="24"/>
          <w:lang w:eastAsia="lt-LT"/>
        </w:rPr>
        <w:t xml:space="preserve"> Iš šių pinigų </w:t>
      </w:r>
      <w:r w:rsidRPr="001F12DB">
        <w:rPr>
          <w:rFonts w:ascii="Times New Roman" w:hAnsi="Times New Roman"/>
          <w:sz w:val="24"/>
          <w:szCs w:val="24"/>
        </w:rPr>
        <w:t xml:space="preserve">numatyta: remontuoti/įrengti pralaidas </w:t>
      </w:r>
      <w:proofErr w:type="spellStart"/>
      <w:r w:rsidRPr="001F12DB">
        <w:rPr>
          <w:rFonts w:ascii="Times New Roman" w:hAnsi="Times New Roman"/>
          <w:sz w:val="24"/>
          <w:szCs w:val="24"/>
        </w:rPr>
        <w:t>Kūbakių</w:t>
      </w:r>
      <w:proofErr w:type="spellEnd"/>
      <w:r w:rsidRPr="001F12DB">
        <w:rPr>
          <w:rFonts w:ascii="Times New Roman" w:hAnsi="Times New Roman"/>
          <w:sz w:val="24"/>
          <w:szCs w:val="24"/>
        </w:rPr>
        <w:t xml:space="preserve"> gatvėje, </w:t>
      </w:r>
      <w:proofErr w:type="spellStart"/>
      <w:r w:rsidRPr="001F12DB">
        <w:rPr>
          <w:rFonts w:ascii="Times New Roman" w:hAnsi="Times New Roman"/>
          <w:sz w:val="24"/>
          <w:szCs w:val="24"/>
        </w:rPr>
        <w:t>Jurgaitinės</w:t>
      </w:r>
      <w:proofErr w:type="spellEnd"/>
      <w:r w:rsidRPr="001F12DB">
        <w:rPr>
          <w:rFonts w:ascii="Times New Roman" w:hAnsi="Times New Roman"/>
          <w:sz w:val="24"/>
          <w:szCs w:val="24"/>
        </w:rPr>
        <w:t xml:space="preserve"> gatvės atšakoje, </w:t>
      </w:r>
      <w:proofErr w:type="spellStart"/>
      <w:r w:rsidRPr="001F12DB">
        <w:rPr>
          <w:rFonts w:ascii="Times New Roman" w:hAnsi="Times New Roman"/>
          <w:sz w:val="24"/>
          <w:szCs w:val="24"/>
        </w:rPr>
        <w:t>Eidintaičių</w:t>
      </w:r>
      <w:proofErr w:type="spellEnd"/>
      <w:r w:rsidRPr="001F12DB">
        <w:rPr>
          <w:rFonts w:ascii="Times New Roman" w:hAnsi="Times New Roman"/>
          <w:sz w:val="24"/>
          <w:szCs w:val="24"/>
        </w:rPr>
        <w:t xml:space="preserve"> gatvėje</w:t>
      </w:r>
      <w:r>
        <w:rPr>
          <w:rFonts w:ascii="Times New Roman" w:hAnsi="Times New Roman"/>
          <w:sz w:val="24"/>
          <w:szCs w:val="24"/>
        </w:rPr>
        <w:t xml:space="preserve"> sąmatų dar nėra, tad tiksli pinigų suma pralaidoms dar neaiški.</w:t>
      </w:r>
      <w:r w:rsidRPr="001F12DB">
        <w:rPr>
          <w:rFonts w:ascii="Times New Roman" w:hAnsi="Times New Roman"/>
          <w:sz w:val="24"/>
          <w:szCs w:val="24"/>
        </w:rPr>
        <w:t xml:space="preserve"> Iš likusių pinigų </w:t>
      </w:r>
      <w:r>
        <w:rPr>
          <w:rFonts w:ascii="Times New Roman" w:hAnsi="Times New Roman"/>
          <w:sz w:val="24"/>
          <w:szCs w:val="24"/>
        </w:rPr>
        <w:t xml:space="preserve">numatyta </w:t>
      </w:r>
      <w:proofErr w:type="spellStart"/>
      <w:r>
        <w:rPr>
          <w:rFonts w:ascii="Times New Roman" w:hAnsi="Times New Roman"/>
          <w:sz w:val="24"/>
          <w:szCs w:val="24"/>
        </w:rPr>
        <w:t>atikti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1F12DB">
        <w:rPr>
          <w:rFonts w:ascii="Times New Roman" w:hAnsi="Times New Roman"/>
          <w:sz w:val="24"/>
          <w:szCs w:val="24"/>
        </w:rPr>
        <w:t xml:space="preserve">žvyravimo darbus Pušyno gatvėje ir jos atšakoje (į naująsias kapines), </w:t>
      </w:r>
      <w:proofErr w:type="spellStart"/>
      <w:r w:rsidRPr="001F12DB">
        <w:rPr>
          <w:rFonts w:ascii="Times New Roman" w:hAnsi="Times New Roman"/>
          <w:sz w:val="24"/>
          <w:szCs w:val="24"/>
        </w:rPr>
        <w:t>Gadunavo</w:t>
      </w:r>
      <w:proofErr w:type="spellEnd"/>
      <w:r w:rsidRPr="001F12DB">
        <w:rPr>
          <w:rFonts w:ascii="Times New Roman" w:hAnsi="Times New Roman"/>
          <w:sz w:val="24"/>
          <w:szCs w:val="24"/>
        </w:rPr>
        <w:t xml:space="preserve"> ir </w:t>
      </w:r>
      <w:proofErr w:type="spellStart"/>
      <w:r w:rsidRPr="001F12DB">
        <w:rPr>
          <w:rFonts w:ascii="Times New Roman" w:hAnsi="Times New Roman"/>
          <w:sz w:val="24"/>
          <w:szCs w:val="24"/>
        </w:rPr>
        <w:t>Gegrėnų</w:t>
      </w:r>
      <w:proofErr w:type="spellEnd"/>
      <w:r w:rsidRPr="001F12DB">
        <w:rPr>
          <w:rFonts w:ascii="Times New Roman" w:hAnsi="Times New Roman"/>
          <w:sz w:val="24"/>
          <w:szCs w:val="24"/>
        </w:rPr>
        <w:t xml:space="preserve"> gatvėse. </w:t>
      </w:r>
    </w:p>
    <w:p w:rsidR="001F12DB" w:rsidRDefault="00216B8B" w:rsidP="00216B8B">
      <w:pPr>
        <w:jc w:val="both"/>
        <w:rPr>
          <w:b/>
          <w:i/>
        </w:rPr>
      </w:pPr>
      <w:r>
        <w:t xml:space="preserve">       </w:t>
      </w:r>
      <w:r w:rsidR="001F12DB">
        <w:t xml:space="preserve">  </w:t>
      </w:r>
      <w:r w:rsidRPr="00290015">
        <w:rPr>
          <w:b/>
          <w:i/>
        </w:rPr>
        <w:t>Dėl trūkstamo finansavimo seniūnijos vietinės reikšmės kelių bendra būklė labai bloga ir kasmet prastėja. Būtina atstatyti kelių profilius, atnaujinti griovius, žvyruoti kelius</w:t>
      </w:r>
      <w:r>
        <w:rPr>
          <w:b/>
          <w:i/>
        </w:rPr>
        <w:t>, tačiau tam trūksta lėšų.</w:t>
      </w:r>
      <w:r w:rsidRPr="00290015">
        <w:rPr>
          <w:b/>
          <w:i/>
        </w:rPr>
        <w:t xml:space="preserve"> </w:t>
      </w:r>
      <w:r>
        <w:rPr>
          <w:b/>
          <w:i/>
        </w:rPr>
        <w:t xml:space="preserve">Ypatingai būtina atnaujinti griovius, bet šiems darbams, atidėjus </w:t>
      </w:r>
      <w:proofErr w:type="spellStart"/>
      <w:r>
        <w:rPr>
          <w:b/>
          <w:i/>
        </w:rPr>
        <w:t>greideriavimui</w:t>
      </w:r>
      <w:proofErr w:type="spellEnd"/>
      <w:r>
        <w:rPr>
          <w:b/>
          <w:i/>
        </w:rPr>
        <w:t>, pralaidų ir duobių taisymui,  beveik nelieka lėšų.</w:t>
      </w:r>
      <w:r w:rsidRPr="00290015">
        <w:rPr>
          <w:b/>
          <w:i/>
        </w:rPr>
        <w:t xml:space="preserve"> </w:t>
      </w:r>
      <w:r w:rsidR="0099393D">
        <w:rPr>
          <w:b/>
          <w:i/>
        </w:rPr>
        <w:t>Miestelyje pereitais metais atnaujinta 120 m šaligatvio. Visi miestelio šaligatviai neremontuoti jau daugiau nei 30 metų.</w:t>
      </w:r>
    </w:p>
    <w:p w:rsidR="001F12DB" w:rsidRDefault="001F12DB" w:rsidP="00216B8B">
      <w:pPr>
        <w:jc w:val="both"/>
        <w:rPr>
          <w:b/>
          <w:i/>
        </w:rPr>
      </w:pPr>
      <w:r>
        <w:rPr>
          <w:b/>
          <w:i/>
        </w:rPr>
        <w:t xml:space="preserve">        Problemos sprendimo būdai:</w:t>
      </w:r>
    </w:p>
    <w:p w:rsidR="001F12DB" w:rsidRDefault="00F8082F" w:rsidP="001F12DB">
      <w:pPr>
        <w:numPr>
          <w:ilvl w:val="0"/>
          <w:numId w:val="4"/>
        </w:numPr>
        <w:jc w:val="both"/>
        <w:rPr>
          <w:b/>
          <w:i/>
        </w:rPr>
      </w:pPr>
      <w:r>
        <w:rPr>
          <w:b/>
          <w:i/>
        </w:rPr>
        <w:t>Kelių žvyravimo darbams būtina skirti lėšų iš biudžeto, nes KPP lėšų tikrai nepakanka</w:t>
      </w:r>
      <w:r>
        <w:rPr>
          <w:b/>
          <w:i/>
        </w:rPr>
        <w:t>;</w:t>
      </w:r>
    </w:p>
    <w:p w:rsidR="0099393D" w:rsidRDefault="00F8082F" w:rsidP="009829F9">
      <w:pPr>
        <w:numPr>
          <w:ilvl w:val="0"/>
          <w:numId w:val="4"/>
        </w:numPr>
        <w:jc w:val="both"/>
        <w:rPr>
          <w:b/>
          <w:i/>
        </w:rPr>
      </w:pPr>
      <w:r w:rsidRPr="00F8082F">
        <w:rPr>
          <w:b/>
          <w:i/>
        </w:rPr>
        <w:t xml:space="preserve">Norint </w:t>
      </w:r>
      <w:r w:rsidRPr="00F8082F">
        <w:rPr>
          <w:b/>
          <w:i/>
        </w:rPr>
        <w:t xml:space="preserve">tinkamai prižiūrėti kelius </w:t>
      </w:r>
      <w:r>
        <w:rPr>
          <w:b/>
          <w:i/>
        </w:rPr>
        <w:t xml:space="preserve">tiek žiemą tiek vasarą </w:t>
      </w:r>
      <w:r w:rsidRPr="00F8082F">
        <w:rPr>
          <w:b/>
          <w:i/>
        </w:rPr>
        <w:t>r</w:t>
      </w:r>
      <w:r>
        <w:rPr>
          <w:b/>
          <w:i/>
        </w:rPr>
        <w:t xml:space="preserve">eikalinga turėti savo techniką. </w:t>
      </w:r>
      <w:r w:rsidRPr="00F8082F">
        <w:rPr>
          <w:b/>
          <w:i/>
        </w:rPr>
        <w:t>Būtina ieškoti rezervų traktoriui</w:t>
      </w:r>
      <w:r>
        <w:rPr>
          <w:b/>
          <w:i/>
        </w:rPr>
        <w:t xml:space="preserve"> su reikiamais padargais</w:t>
      </w:r>
      <w:r w:rsidRPr="00F8082F">
        <w:rPr>
          <w:b/>
          <w:i/>
        </w:rPr>
        <w:t xml:space="preserve"> įsigyti. </w:t>
      </w:r>
    </w:p>
    <w:p w:rsidR="00F8082F" w:rsidRPr="00F8082F" w:rsidRDefault="0099393D" w:rsidP="009829F9">
      <w:pPr>
        <w:numPr>
          <w:ilvl w:val="0"/>
          <w:numId w:val="4"/>
        </w:numPr>
        <w:jc w:val="both"/>
        <w:rPr>
          <w:b/>
          <w:i/>
        </w:rPr>
      </w:pPr>
      <w:r>
        <w:rPr>
          <w:b/>
          <w:i/>
        </w:rPr>
        <w:t xml:space="preserve">Biudžete atskira eilute numatyti lėšų miestelio gatvių šaligatvių tvarkymui. </w:t>
      </w:r>
      <w:r w:rsidR="00F8082F" w:rsidRPr="00F8082F">
        <w:rPr>
          <w:b/>
          <w:i/>
        </w:rPr>
        <w:t xml:space="preserve">      </w:t>
      </w:r>
    </w:p>
    <w:p w:rsidR="00F8082F" w:rsidRDefault="00F8082F" w:rsidP="00F8082F">
      <w:pPr>
        <w:ind w:left="780"/>
        <w:jc w:val="both"/>
        <w:rPr>
          <w:b/>
          <w:i/>
        </w:rPr>
      </w:pPr>
    </w:p>
    <w:p w:rsidR="00F8082F" w:rsidRDefault="00F8082F" w:rsidP="00F8082F">
      <w:pPr>
        <w:ind w:left="780"/>
        <w:jc w:val="both"/>
      </w:pPr>
      <w:r w:rsidRPr="00F8082F">
        <w:rPr>
          <w:b/>
          <w:u w:val="single"/>
        </w:rPr>
        <w:t>Keliai, priklausantys Kelių direkcijai</w:t>
      </w:r>
      <w:r>
        <w:t>.</w:t>
      </w:r>
    </w:p>
    <w:p w:rsidR="00216B8B" w:rsidRPr="00F8082F" w:rsidRDefault="00F8082F" w:rsidP="00F8082F">
      <w:pPr>
        <w:jc w:val="both"/>
      </w:pPr>
      <w:r>
        <w:t xml:space="preserve">          </w:t>
      </w:r>
      <w:r w:rsidR="001F12DB" w:rsidRPr="00F8082F">
        <w:t>Būtina dėti pastangas, kad kuo greičiau būtų pradėtas 4 miestelio gatvių</w:t>
      </w:r>
      <w:r>
        <w:t xml:space="preserve">: Telšių, </w:t>
      </w:r>
      <w:proofErr w:type="spellStart"/>
      <w:r>
        <w:t>Varduvos</w:t>
      </w:r>
      <w:proofErr w:type="spellEnd"/>
      <w:r>
        <w:t>, Platelių, Jurgaičių</w:t>
      </w:r>
      <w:r w:rsidR="001F12DB" w:rsidRPr="00F8082F">
        <w:t xml:space="preserve"> tvarkymo projektas</w:t>
      </w:r>
      <w:r>
        <w:t xml:space="preserve"> </w:t>
      </w:r>
      <w:r w:rsidR="001F12DB" w:rsidRPr="00F8082F">
        <w:t>(jį įgyvendins Kelių direkcija)</w:t>
      </w:r>
      <w:r>
        <w:t xml:space="preserve">. </w:t>
      </w:r>
      <w:r>
        <w:t>Savivaldybės ir kelių direkcijos bendradarbiavimo sutartis pasirašyta 2019 m. vasario 27 d. Nr.S-140.</w:t>
      </w:r>
      <w:r w:rsidR="001F12DB" w:rsidRPr="00F8082F">
        <w:t xml:space="preserve"> </w:t>
      </w:r>
      <w:r>
        <w:t xml:space="preserve">Turimomis žiniomis projektas parengtas, vyko projekto viešas svarstymas, ekspertizė. Rangos darbų pradžia nežinoma. </w:t>
      </w:r>
    </w:p>
    <w:p w:rsidR="00216B8B" w:rsidRDefault="00216B8B" w:rsidP="00F3365D">
      <w:pPr>
        <w:jc w:val="center"/>
        <w:rPr>
          <w:b/>
        </w:rPr>
      </w:pPr>
    </w:p>
    <w:p w:rsidR="00216B8B" w:rsidRDefault="00C6521E" w:rsidP="00C6521E">
      <w:pPr>
        <w:ind w:left="1080"/>
        <w:rPr>
          <w:b/>
        </w:rPr>
      </w:pPr>
      <w:r>
        <w:rPr>
          <w:b/>
        </w:rPr>
        <w:t xml:space="preserve">                                      </w:t>
      </w:r>
      <w:r w:rsidR="006C2DCE">
        <w:rPr>
          <w:b/>
        </w:rPr>
        <w:t>Gatvių apšvietimas</w:t>
      </w:r>
      <w:r w:rsidR="006C2DCE">
        <w:rPr>
          <w:b/>
        </w:rPr>
        <w:t xml:space="preserve"> </w:t>
      </w:r>
    </w:p>
    <w:p w:rsidR="006C2DCE" w:rsidRDefault="006C2DCE" w:rsidP="006C2DCE">
      <w:pPr>
        <w:jc w:val="center"/>
        <w:rPr>
          <w:b/>
        </w:rPr>
      </w:pPr>
    </w:p>
    <w:p w:rsidR="006C2DCE" w:rsidRDefault="006C2DCE" w:rsidP="006C2DCE">
      <w:pPr>
        <w:jc w:val="both"/>
      </w:pPr>
      <w:r w:rsidRPr="006C2DCE">
        <w:t xml:space="preserve">           </w:t>
      </w:r>
      <w:r w:rsidRPr="006C2DCE">
        <w:t xml:space="preserve">Su gatvių apšvietimu labai prasta situacija. Alsėdžių miestelio gatvėse šviestuvai yra tik kas 100-150 (kas antras-trečias stulpas). Yra gatvių atkarpų, kuriose ESO stulpai yra toliau nuo gatvės ir apšvietimo ant jų įrengti nėra galimybės, tada ilgos gatvių atkarpos yra neapšviestos. Miestelyje yra </w:t>
      </w:r>
      <w:r w:rsidRPr="006C2DCE">
        <w:lastRenderedPageBreak/>
        <w:t>keturios gatvės, kuriose iš viso nėra įrengtas gatvių apšvietimas</w:t>
      </w:r>
      <w:r>
        <w:t xml:space="preserve"> (nėra nei stulpų, nei linijų)</w:t>
      </w:r>
      <w:r w:rsidRPr="006C2DCE">
        <w:t xml:space="preserve">, kaimuose niekur apšvietimo nėra. Kadangi Alsėdžių miestelyje ESO nėra atlikusi </w:t>
      </w:r>
      <w:proofErr w:type="spellStart"/>
      <w:r w:rsidRPr="006C2DCE">
        <w:t>kabeliavimo</w:t>
      </w:r>
      <w:proofErr w:type="spellEnd"/>
      <w:r w:rsidRPr="006C2DCE">
        <w:t xml:space="preserve"> darbų, Alsėdžių seniūnija vienintelė, kuri nepateko į rengiamą rajono gatvių apšvietimo II etapą. </w:t>
      </w:r>
    </w:p>
    <w:p w:rsidR="006C2DCE" w:rsidRDefault="006C2DCE" w:rsidP="006C2DCE">
      <w:pPr>
        <w:jc w:val="both"/>
      </w:pPr>
      <w:r>
        <w:rPr>
          <w:b/>
          <w:i/>
        </w:rPr>
        <w:t xml:space="preserve">        Problemos sprendimo būda</w:t>
      </w:r>
      <w:r>
        <w:rPr>
          <w:b/>
          <w:i/>
        </w:rPr>
        <w:t>s</w:t>
      </w:r>
      <w:r>
        <w:rPr>
          <w:b/>
          <w:i/>
        </w:rPr>
        <w:t>:</w:t>
      </w:r>
      <w:r w:rsidRPr="006C2DCE">
        <w:t xml:space="preserve"> </w:t>
      </w:r>
      <w:r w:rsidRPr="006C2DCE">
        <w:t>Būtina skirti daugiau lėšų gatvių apšvietimo įrengimui.</w:t>
      </w:r>
      <w:r>
        <w:t xml:space="preserve"> Biudžete atskira eilute numatyti lėšas gatvių apšvietimui gerinti.</w:t>
      </w:r>
    </w:p>
    <w:p w:rsidR="00B55C18" w:rsidRDefault="00B55C18" w:rsidP="00B55C18">
      <w:pPr>
        <w:jc w:val="both"/>
        <w:rPr>
          <w:b/>
        </w:rPr>
      </w:pPr>
      <w:bookmarkStart w:id="0" w:name="_GoBack"/>
      <w:bookmarkEnd w:id="0"/>
    </w:p>
    <w:p w:rsidR="00B55C18" w:rsidRDefault="00B55C18" w:rsidP="00B55C18">
      <w:pPr>
        <w:jc w:val="center"/>
        <w:rPr>
          <w:b/>
        </w:rPr>
      </w:pPr>
      <w:r>
        <w:rPr>
          <w:b/>
        </w:rPr>
        <w:t>Hidrotechninių statinių priežiūra</w:t>
      </w:r>
    </w:p>
    <w:p w:rsidR="00B55C18" w:rsidRDefault="00B55C18" w:rsidP="00B55C18">
      <w:pPr>
        <w:jc w:val="center"/>
        <w:rPr>
          <w:b/>
        </w:rPr>
      </w:pPr>
    </w:p>
    <w:p w:rsidR="00B55C18" w:rsidRDefault="00B55C18" w:rsidP="006C2DCE">
      <w:pPr>
        <w:jc w:val="both"/>
        <w:rPr>
          <w:b/>
          <w:i/>
        </w:rPr>
      </w:pPr>
      <w:r>
        <w:t xml:space="preserve">       Alsėdžių seniūnijoje yra trys hidrotechniniai statiniai. Nėra išspręstas jų tinkamos priežiūros klausimas. Pastaruoju metu administracija sprendžia šį klausimą, numatoma samdyti įmonę šių statinių tinkamai priežiūrai. </w:t>
      </w:r>
    </w:p>
    <w:p w:rsidR="006C2DCE" w:rsidRPr="006C2DCE" w:rsidRDefault="006C2DCE" w:rsidP="006C2DCE">
      <w:pPr>
        <w:jc w:val="both"/>
      </w:pPr>
    </w:p>
    <w:p w:rsidR="006C2DCE" w:rsidRDefault="006C2DCE" w:rsidP="006C2DCE">
      <w:pPr>
        <w:jc w:val="center"/>
        <w:rPr>
          <w:b/>
        </w:rPr>
      </w:pPr>
      <w:r>
        <w:rPr>
          <w:b/>
        </w:rPr>
        <w:t>Dažniausiai pasitaikantys gyventojų prašymai, skundai</w:t>
      </w:r>
    </w:p>
    <w:p w:rsidR="006C2DCE" w:rsidRDefault="006C2DCE" w:rsidP="006C2DCE">
      <w:pPr>
        <w:jc w:val="center"/>
        <w:rPr>
          <w:b/>
        </w:rPr>
      </w:pPr>
    </w:p>
    <w:p w:rsidR="006C2DCE" w:rsidRDefault="006C2DCE" w:rsidP="006C2DCE">
      <w:pPr>
        <w:numPr>
          <w:ilvl w:val="0"/>
          <w:numId w:val="2"/>
        </w:numPr>
        <w:jc w:val="both"/>
      </w:pPr>
      <w:r>
        <w:t>Dėl vietinės reikšmės kelių būklės</w:t>
      </w:r>
      <w:r>
        <w:t>, prašoma asfaltuoti žvyruotas miestelio gatves ir tvarkyti kelius su žvyro danga (naujinti griovius, žvyruoti)</w:t>
      </w:r>
      <w:r>
        <w:t>;</w:t>
      </w:r>
    </w:p>
    <w:p w:rsidR="006C2DCE" w:rsidRDefault="006C2DCE" w:rsidP="006C2DCE">
      <w:pPr>
        <w:numPr>
          <w:ilvl w:val="0"/>
          <w:numId w:val="2"/>
        </w:numPr>
        <w:jc w:val="both"/>
      </w:pPr>
      <w:r>
        <w:t>Dėl gatvių apšvietimo;</w:t>
      </w:r>
    </w:p>
    <w:p w:rsidR="006C2DCE" w:rsidRPr="00EF2F5B" w:rsidRDefault="006C2DCE" w:rsidP="006C2DCE">
      <w:pPr>
        <w:numPr>
          <w:ilvl w:val="0"/>
          <w:numId w:val="2"/>
        </w:numPr>
        <w:rPr>
          <w:b/>
        </w:rPr>
      </w:pPr>
      <w:r>
        <w:t>Dėl melioracijos įrenginių būklės, melioracijos įrenginių gedimo (yra patenkinami tik tie prašymai, kur didesnis atitinkamas vamzdelių diametras, o dažniausiai yra gedimai, kur vamzdelių diametras yra mažas).</w:t>
      </w:r>
    </w:p>
    <w:p w:rsidR="006C2DCE" w:rsidRDefault="006C2DCE" w:rsidP="006C2DCE">
      <w:pPr>
        <w:ind w:left="60"/>
        <w:jc w:val="both"/>
      </w:pPr>
    </w:p>
    <w:p w:rsidR="006C2DCE" w:rsidRDefault="00C6521E" w:rsidP="006C2DCE">
      <w:pPr>
        <w:jc w:val="center"/>
        <w:rPr>
          <w:b/>
        </w:rPr>
      </w:pPr>
      <w:r>
        <w:rPr>
          <w:b/>
        </w:rPr>
        <w:t>Planuojami ateities uždaviniai</w:t>
      </w:r>
    </w:p>
    <w:p w:rsidR="006C2DCE" w:rsidRDefault="006C2DCE" w:rsidP="006C2DCE">
      <w:pPr>
        <w:jc w:val="center"/>
        <w:rPr>
          <w:b/>
        </w:rPr>
      </w:pPr>
    </w:p>
    <w:p w:rsidR="00C6521E" w:rsidRDefault="00C6521E" w:rsidP="00C6521E">
      <w:pPr>
        <w:jc w:val="both"/>
      </w:pPr>
      <w:r>
        <w:t xml:space="preserve">              </w:t>
      </w:r>
      <w:r w:rsidRPr="00F13CE3">
        <w:t xml:space="preserve">Pagrindinis seniūnijos uždavinys artimiausiu laikotarpiu – vykdyti savivaldybės </w:t>
      </w:r>
      <w:r>
        <w:t xml:space="preserve">priskirtas </w:t>
      </w:r>
      <w:r w:rsidRPr="00F13CE3">
        <w:t xml:space="preserve"> funkcijas, siekti </w:t>
      </w:r>
      <w:r>
        <w:t>Savivaldybės S</w:t>
      </w:r>
      <w:r w:rsidRPr="00F13CE3">
        <w:t xml:space="preserve">trateginiame plane numatytų tikslų. </w:t>
      </w:r>
      <w:proofErr w:type="spellStart"/>
      <w:r w:rsidRPr="00B16079">
        <w:rPr>
          <w:lang w:val="en-US"/>
        </w:rPr>
        <w:t>Lėšų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trūkumas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prekėms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ir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paslaugoms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neleidžia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seniūnijai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tinkamai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atlikti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įvairių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būtinų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pavestų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funkcijų</w:t>
      </w:r>
      <w:proofErr w:type="spellEnd"/>
      <w:r w:rsidRPr="00B16079">
        <w:rPr>
          <w:lang w:val="en-US"/>
        </w:rPr>
        <w:t xml:space="preserve">: </w:t>
      </w:r>
      <w:proofErr w:type="spellStart"/>
      <w:r w:rsidRPr="00B16079">
        <w:rPr>
          <w:lang w:val="en-US"/>
        </w:rPr>
        <w:t>tinkamo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vietinės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reikšmės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kelių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tvarkymo</w:t>
      </w:r>
      <w:proofErr w:type="spellEnd"/>
      <w:r w:rsidRPr="00B16079">
        <w:rPr>
          <w:lang w:val="en-US"/>
        </w:rPr>
        <w:t xml:space="preserve">, </w:t>
      </w:r>
      <w:proofErr w:type="spellStart"/>
      <w:r w:rsidRPr="00B16079">
        <w:rPr>
          <w:lang w:val="en-US"/>
        </w:rPr>
        <w:t>gatvių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apšvietimo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gerininimo</w:t>
      </w:r>
      <w:proofErr w:type="spellEnd"/>
      <w:r w:rsidRPr="00B16079">
        <w:rPr>
          <w:lang w:val="en-US"/>
        </w:rPr>
        <w:t xml:space="preserve">, </w:t>
      </w:r>
      <w:proofErr w:type="spellStart"/>
      <w:r w:rsidRPr="00B16079">
        <w:rPr>
          <w:lang w:val="en-US"/>
        </w:rPr>
        <w:t>viešųjų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erdvių</w:t>
      </w:r>
      <w:proofErr w:type="spellEnd"/>
      <w:r w:rsidRPr="00B16079">
        <w:rPr>
          <w:lang w:val="en-US"/>
        </w:rPr>
        <w:t xml:space="preserve">, </w:t>
      </w:r>
      <w:proofErr w:type="spellStart"/>
      <w:r w:rsidRPr="00B16079">
        <w:rPr>
          <w:lang w:val="en-US"/>
        </w:rPr>
        <w:t>paveldo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objektų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priežiūros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ir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remonto</w:t>
      </w:r>
      <w:proofErr w:type="spellEnd"/>
      <w:r w:rsidRPr="00B16079">
        <w:rPr>
          <w:lang w:val="en-US"/>
        </w:rPr>
        <w:t xml:space="preserve"> </w:t>
      </w:r>
      <w:proofErr w:type="spellStart"/>
      <w:r w:rsidRPr="00B16079">
        <w:rPr>
          <w:lang w:val="en-US"/>
        </w:rPr>
        <w:t>darbų</w:t>
      </w:r>
      <w:proofErr w:type="spellEnd"/>
      <w:r w:rsidRPr="00B16079">
        <w:rPr>
          <w:lang w:val="en-US"/>
        </w:rPr>
        <w:t>.</w:t>
      </w:r>
    </w:p>
    <w:p w:rsidR="0094775B" w:rsidRDefault="00C6521E" w:rsidP="00C6521E">
      <w:pPr>
        <w:jc w:val="both"/>
      </w:pPr>
      <w:r>
        <w:t xml:space="preserve">              </w:t>
      </w:r>
      <w:r>
        <w:t>B</w:t>
      </w:r>
      <w:r w:rsidRPr="00F13CE3">
        <w:t xml:space="preserve">ūtina </w:t>
      </w:r>
      <w:r>
        <w:t xml:space="preserve">baigti pastato, esančio adresu Telšių g.3 Alsėdžių miestelyje, baigiamuosius darbus, dėti pastangas, kad kuo greičiau būtų pradėtas 4 miestelio gatvių tvarkymo projektas (jį įgyvendins Kelių direkcija), miestelio aikštės sutvarkymas,  </w:t>
      </w:r>
      <w:r w:rsidRPr="00F13CE3">
        <w:t>gerinti vietinės reikšmės kelių ir gatvių būklę, tvarkyti seniūnijos viešąsias erdves, paminklosaugos objektus, gerinti gatvių apšvietimą.</w:t>
      </w:r>
      <w:r>
        <w:t xml:space="preserve"> </w:t>
      </w:r>
    </w:p>
    <w:p w:rsidR="0094775B" w:rsidRDefault="0094775B" w:rsidP="00C6521E">
      <w:pPr>
        <w:jc w:val="both"/>
      </w:pPr>
      <w:r>
        <w:t xml:space="preserve">            </w:t>
      </w:r>
      <w:r w:rsidR="00C6521E" w:rsidRPr="0099393D">
        <w:rPr>
          <w:b/>
        </w:rPr>
        <w:t>Būtina spartinti miestelio centrinės dalies tvarkymą</w:t>
      </w:r>
      <w:r>
        <w:rPr>
          <w:b/>
        </w:rPr>
        <w:t xml:space="preserve"> (miestelio centrinės dalies sutvarkymo planas parengtas 2013 metais, Alsėdžių miestelio aikštės rekonstravimo techninis projektas parengtas 2018 metais). Iki šiol nėra jokių sprendimų dėl projektų įgyvendinimų ir rangos darbų.</w:t>
      </w:r>
    </w:p>
    <w:p w:rsidR="00C6521E" w:rsidRPr="00EF2F5B" w:rsidRDefault="0094775B" w:rsidP="00C6521E">
      <w:pPr>
        <w:jc w:val="both"/>
        <w:rPr>
          <w:b/>
        </w:rPr>
      </w:pPr>
      <w:r>
        <w:t xml:space="preserve">          </w:t>
      </w:r>
      <w:r w:rsidR="00C6521E" w:rsidRPr="00F13CE3">
        <w:t xml:space="preserve"> Pagrindinė priežastis norim</w:t>
      </w:r>
      <w:r w:rsidR="00C6521E">
        <w:t>iems</w:t>
      </w:r>
      <w:r w:rsidR="00C6521E" w:rsidRPr="00F13CE3">
        <w:t xml:space="preserve"> rezultat</w:t>
      </w:r>
      <w:r w:rsidR="00C6521E">
        <w:t>ams</w:t>
      </w:r>
      <w:r w:rsidR="00C6521E" w:rsidRPr="00F13CE3">
        <w:t xml:space="preserve"> pasiekti bus </w:t>
      </w:r>
      <w:r w:rsidR="00C6521E">
        <w:t>S</w:t>
      </w:r>
      <w:r w:rsidR="00C6521E" w:rsidRPr="00F13CE3">
        <w:t xml:space="preserve">avivaldybės seniūnijai skirtas finansavimas bei numatyti darbų prioritetai.  </w:t>
      </w:r>
    </w:p>
    <w:p w:rsidR="006C2DCE" w:rsidRDefault="006C2DCE" w:rsidP="00C6521E">
      <w:pPr>
        <w:jc w:val="both"/>
        <w:rPr>
          <w:b/>
        </w:rPr>
      </w:pPr>
    </w:p>
    <w:p w:rsidR="006C2DCE" w:rsidRDefault="006C2DCE" w:rsidP="006C2DCE">
      <w:pPr>
        <w:jc w:val="center"/>
        <w:rPr>
          <w:b/>
        </w:rPr>
      </w:pPr>
    </w:p>
    <w:p w:rsidR="006C2DCE" w:rsidRPr="00C6521E" w:rsidRDefault="00C6521E" w:rsidP="00C6521E">
      <w:r w:rsidRPr="00C6521E">
        <w:t xml:space="preserve">Informaciją pateikė                             </w:t>
      </w:r>
    </w:p>
    <w:p w:rsidR="00C6521E" w:rsidRPr="00C6521E" w:rsidRDefault="00C6521E" w:rsidP="00C6521E">
      <w:r w:rsidRPr="00C6521E">
        <w:t>Alsėdžių seniūnė                                                                                                    Danutė Repšienė</w:t>
      </w:r>
    </w:p>
    <w:p w:rsidR="006C2DCE" w:rsidRPr="00C6521E" w:rsidRDefault="006C2DCE" w:rsidP="006C2DCE">
      <w:pPr>
        <w:jc w:val="center"/>
      </w:pPr>
    </w:p>
    <w:p w:rsidR="006C2DCE" w:rsidRDefault="006C2DCE" w:rsidP="006C2DCE">
      <w:pPr>
        <w:jc w:val="center"/>
        <w:rPr>
          <w:b/>
        </w:rPr>
      </w:pPr>
    </w:p>
    <w:p w:rsidR="00216B8B" w:rsidRDefault="00216B8B" w:rsidP="00F3365D">
      <w:pPr>
        <w:jc w:val="center"/>
        <w:rPr>
          <w:b/>
        </w:rPr>
      </w:pPr>
    </w:p>
    <w:p w:rsidR="00B65187" w:rsidRPr="00EF2F5B" w:rsidRDefault="00C6521E" w:rsidP="00C6521E">
      <w:pPr>
        <w:rPr>
          <w:b/>
        </w:rPr>
      </w:pPr>
      <w:r>
        <w:rPr>
          <w:b/>
        </w:rPr>
        <w:t xml:space="preserve"> </w:t>
      </w:r>
      <w:r w:rsidRPr="00F13CE3">
        <w:t xml:space="preserve">  </w:t>
      </w:r>
    </w:p>
    <w:sectPr w:rsidR="00B65187" w:rsidRPr="00EF2F5B" w:rsidSect="00354E42">
      <w:pgSz w:w="12240" w:h="15840"/>
      <w:pgMar w:top="1418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F6FEE"/>
    <w:multiLevelType w:val="hybridMultilevel"/>
    <w:tmpl w:val="A552B5E2"/>
    <w:lvl w:ilvl="0" w:tplc="053C3370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2480E6E"/>
    <w:multiLevelType w:val="hybridMultilevel"/>
    <w:tmpl w:val="56E4F9B0"/>
    <w:lvl w:ilvl="0" w:tplc="C4C2DC8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32005CA"/>
    <w:multiLevelType w:val="hybridMultilevel"/>
    <w:tmpl w:val="A72CD7A2"/>
    <w:lvl w:ilvl="0" w:tplc="1504AE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F06CE"/>
    <w:multiLevelType w:val="hybridMultilevel"/>
    <w:tmpl w:val="0066BC1A"/>
    <w:lvl w:ilvl="0" w:tplc="BEC2BC30">
      <w:start w:val="6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color w:val="000000"/>
        <w:sz w:val="28"/>
      </w:rPr>
    </w:lvl>
    <w:lvl w:ilvl="1" w:tplc="0427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6A382960"/>
    <w:multiLevelType w:val="hybridMultilevel"/>
    <w:tmpl w:val="9EBC2356"/>
    <w:lvl w:ilvl="0" w:tplc="720006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96"/>
  <w:noPunctuationKerning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65D"/>
    <w:rsid w:val="000D33EC"/>
    <w:rsid w:val="000E6C81"/>
    <w:rsid w:val="001A1BB1"/>
    <w:rsid w:val="001A6BCE"/>
    <w:rsid w:val="001F12DB"/>
    <w:rsid w:val="002043FB"/>
    <w:rsid w:val="00216B8B"/>
    <w:rsid w:val="00290015"/>
    <w:rsid w:val="002A0F3D"/>
    <w:rsid w:val="0033579C"/>
    <w:rsid w:val="00345389"/>
    <w:rsid w:val="00354E42"/>
    <w:rsid w:val="00392D5B"/>
    <w:rsid w:val="00455713"/>
    <w:rsid w:val="004D7530"/>
    <w:rsid w:val="005B1004"/>
    <w:rsid w:val="00601D25"/>
    <w:rsid w:val="00632470"/>
    <w:rsid w:val="006C2DCE"/>
    <w:rsid w:val="006F042C"/>
    <w:rsid w:val="0079625D"/>
    <w:rsid w:val="008060A2"/>
    <w:rsid w:val="008B226F"/>
    <w:rsid w:val="008D0D40"/>
    <w:rsid w:val="00903128"/>
    <w:rsid w:val="0094775B"/>
    <w:rsid w:val="0099393D"/>
    <w:rsid w:val="009B7BBA"/>
    <w:rsid w:val="00A10386"/>
    <w:rsid w:val="00AA03DF"/>
    <w:rsid w:val="00B16079"/>
    <w:rsid w:val="00B219EE"/>
    <w:rsid w:val="00B24154"/>
    <w:rsid w:val="00B55C18"/>
    <w:rsid w:val="00B65187"/>
    <w:rsid w:val="00B6644B"/>
    <w:rsid w:val="00BA10D8"/>
    <w:rsid w:val="00C60922"/>
    <w:rsid w:val="00C6521E"/>
    <w:rsid w:val="00C90F4F"/>
    <w:rsid w:val="00CB6E1D"/>
    <w:rsid w:val="00DD03E6"/>
    <w:rsid w:val="00E645DA"/>
    <w:rsid w:val="00E6592C"/>
    <w:rsid w:val="00EE121F"/>
    <w:rsid w:val="00EF2F5B"/>
    <w:rsid w:val="00F3365D"/>
    <w:rsid w:val="00F8082F"/>
    <w:rsid w:val="00FB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68341"/>
  <w15:chartTrackingRefBased/>
  <w15:docId w15:val="{01F5EC01-A7D6-43AC-89B0-70D3CA6FF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336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rsid w:val="00AA03DF"/>
    <w:pPr>
      <w:tabs>
        <w:tab w:val="center" w:pos="4677"/>
        <w:tab w:val="right" w:pos="9355"/>
      </w:tabs>
    </w:pPr>
    <w:rPr>
      <w:lang w:eastAsia="lt-LT"/>
    </w:rPr>
  </w:style>
  <w:style w:type="character" w:customStyle="1" w:styleId="AntratsDiagrama">
    <w:name w:val="Antraštės Diagrama"/>
    <w:link w:val="Antrats"/>
    <w:rsid w:val="00632470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D03E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DD03E6"/>
    <w:rPr>
      <w:rFonts w:ascii="Segoe UI" w:hAnsi="Segoe UI" w:cs="Segoe UI"/>
      <w:sz w:val="18"/>
      <w:szCs w:val="18"/>
      <w:lang w:eastAsia="en-US"/>
    </w:rPr>
  </w:style>
  <w:style w:type="paragraph" w:styleId="Sraopastraipa">
    <w:name w:val="List Paragraph"/>
    <w:basedOn w:val="prastasis"/>
    <w:uiPriority w:val="34"/>
    <w:qFormat/>
    <w:rsid w:val="001F12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3542</Words>
  <Characters>2020</Characters>
  <Application>Microsoft Office Word</Application>
  <DocSecurity>0</DocSecurity>
  <Lines>16</Lines>
  <Paragraphs>11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Informacija komitetui</vt:lpstr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Informacija komitetui</dc:title>
  <dc:subject/>
  <dc:creator>Genovaitė Vasylienė</dc:creator>
  <cp:keywords/>
  <cp:lastModifiedBy>Danutė Repšienė</cp:lastModifiedBy>
  <cp:revision>5</cp:revision>
  <cp:lastPrinted>2022-04-01T08:32:00Z</cp:lastPrinted>
  <dcterms:created xsi:type="dcterms:W3CDTF">2023-04-28T08:16:00Z</dcterms:created>
  <dcterms:modified xsi:type="dcterms:W3CDTF">2023-05-02T08:46:00Z</dcterms:modified>
</cp:coreProperties>
</file>